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34AC" w14:textId="77777777" w:rsidR="003C5833" w:rsidRPr="00DF6317" w:rsidRDefault="003C5833" w:rsidP="00300631">
      <w:pPr>
        <w:rPr>
          <w:rFonts w:ascii="Aptos" w:hAnsi="Aptos" w:cs="Arial"/>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6317">
        <w:rPr>
          <w:rFonts w:ascii="Aptos" w:hAnsi="Aptos" w:cs="Arial"/>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Gesprächsnotiz</w:t>
      </w:r>
    </w:p>
    <w:p w14:paraId="0A595C01" w14:textId="77777777" w:rsidR="00DF6317" w:rsidRPr="00DF6317" w:rsidRDefault="00DF6317" w:rsidP="00300631">
      <w:pPr>
        <w:rPr>
          <w:rFonts w:ascii="Aptos" w:hAnsi="Aptos" w:cs="Arial"/>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DF6317" w:rsidRPr="000F45F3" w14:paraId="5E8A4502" w14:textId="77777777" w:rsidTr="00DF6317">
        <w:trPr>
          <w:cnfStyle w:val="100000000000" w:firstRow="1" w:lastRow="0" w:firstColumn="0" w:lastColumn="0" w:oddVBand="0" w:evenVBand="0" w:oddHBand="0" w:evenHBand="0" w:firstRowFirstColumn="0" w:firstRowLastColumn="0" w:lastRowFirstColumn="0" w:lastRowLastColumn="0"/>
        </w:trPr>
        <w:tc>
          <w:tcPr>
            <w:tcW w:w="2689" w:type="dxa"/>
          </w:tcPr>
          <w:p w14:paraId="0CB21CA5" w14:textId="150421E0" w:rsidR="00DF6317" w:rsidRPr="000F45F3" w:rsidRDefault="00DF6317" w:rsidP="00300631">
            <w:pPr>
              <w:rPr>
                <w:rFonts w:ascii="Aptos" w:hAnsi="Aptos" w:cs="Arial"/>
                <w:b w:val="0"/>
                <w:bCs/>
                <w:color w:val="4F81BD"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5F3">
              <w:rPr>
                <w:rFonts w:ascii="Aptos" w:hAnsi="Aptos" w:cs="Arial"/>
                <w:b w:val="0"/>
                <w:bCs/>
                <w:spacing w:val="4"/>
                <w:szCs w:val="24"/>
              </w:rPr>
              <w:t>Gesprächspartner:</w:t>
            </w:r>
          </w:p>
        </w:tc>
        <w:tc>
          <w:tcPr>
            <w:tcW w:w="6373" w:type="dxa"/>
          </w:tcPr>
          <w:p w14:paraId="28018CFB" w14:textId="1819C65B" w:rsidR="00DF6317" w:rsidRPr="000F45F3" w:rsidRDefault="00DF6317" w:rsidP="00DF6317">
            <w:pPr>
              <w:rPr>
                <w:rFonts w:ascii="Aptos" w:hAnsi="Aptos" w:cs="Arial"/>
                <w:b w:val="0"/>
                <w:bCs/>
                <w:color w:val="4F81BD"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5F3">
              <w:rPr>
                <w:rFonts w:ascii="Aptos" w:hAnsi="Aptos" w:cs="Arial"/>
                <w:b w:val="0"/>
                <w:bCs/>
                <w:spacing w:val="4"/>
                <w:szCs w:val="24"/>
              </w:rPr>
              <w:t xml:space="preserve">Herr Loos </w:t>
            </w:r>
            <w:r w:rsidRPr="000F45F3">
              <w:rPr>
                <w:rFonts w:ascii="Aptos" w:hAnsi="Aptos" w:cs="Arial"/>
                <w:b w:val="0"/>
                <w:bCs/>
                <w:spacing w:val="4"/>
                <w:szCs w:val="24"/>
              </w:rPr>
              <w:sym w:font="Wingdings" w:char="F028"/>
            </w:r>
            <w:r w:rsidRPr="000F45F3">
              <w:rPr>
                <w:rFonts w:ascii="Aptos" w:hAnsi="Aptos" w:cs="Arial"/>
                <w:b w:val="0"/>
                <w:bCs/>
                <w:spacing w:val="4"/>
                <w:szCs w:val="24"/>
              </w:rPr>
              <w:t xml:space="preserve"> 0160 7013080</w:t>
            </w:r>
          </w:p>
        </w:tc>
      </w:tr>
      <w:tr w:rsidR="00DF6317" w:rsidRPr="000F45F3" w14:paraId="0CF0F4F4" w14:textId="77777777" w:rsidTr="00DF6317">
        <w:tc>
          <w:tcPr>
            <w:tcW w:w="2689" w:type="dxa"/>
          </w:tcPr>
          <w:p w14:paraId="79865708" w14:textId="46DCE6CF" w:rsidR="00DF6317" w:rsidRPr="000F45F3" w:rsidRDefault="00DF6317" w:rsidP="00300631">
            <w:pPr>
              <w:rPr>
                <w:rFonts w:ascii="Aptos" w:hAnsi="Aptos" w:cs="Arial"/>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5F3">
              <w:rPr>
                <w:rFonts w:ascii="Aptos" w:hAnsi="Aptos" w:cs="Arial"/>
                <w:bCs/>
                <w:spacing w:val="4"/>
                <w:sz w:val="24"/>
                <w:szCs w:val="24"/>
              </w:rPr>
              <w:t>Gesprächsdatum:</w:t>
            </w:r>
          </w:p>
        </w:tc>
        <w:tc>
          <w:tcPr>
            <w:tcW w:w="6373" w:type="dxa"/>
          </w:tcPr>
          <w:p w14:paraId="31C5D108" w14:textId="2FDB4E5A" w:rsidR="00DF6317" w:rsidRPr="000F45F3" w:rsidRDefault="00DF6317" w:rsidP="00DF6317">
            <w:pPr>
              <w:rPr>
                <w:rFonts w:ascii="Aptos" w:hAnsi="Aptos" w:cs="Arial"/>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5F3">
              <w:rPr>
                <w:rFonts w:ascii="Aptos" w:hAnsi="Aptos" w:cs="Arial"/>
                <w:bCs/>
                <w:spacing w:val="4"/>
                <w:sz w:val="24"/>
                <w:szCs w:val="24"/>
              </w:rPr>
              <w:t>23.10.2025</w:t>
            </w:r>
          </w:p>
        </w:tc>
      </w:tr>
      <w:tr w:rsidR="00DF6317" w:rsidRPr="000F45F3" w14:paraId="5358475A" w14:textId="77777777" w:rsidTr="00DF6317">
        <w:tc>
          <w:tcPr>
            <w:tcW w:w="2689" w:type="dxa"/>
          </w:tcPr>
          <w:p w14:paraId="12F1EE57" w14:textId="7A45102D" w:rsidR="00DF6317" w:rsidRPr="000F45F3" w:rsidRDefault="00DF6317" w:rsidP="00300631">
            <w:pPr>
              <w:rPr>
                <w:rFonts w:ascii="Aptos" w:hAnsi="Aptos" w:cs="Arial"/>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5F3">
              <w:rPr>
                <w:rFonts w:ascii="Aptos" w:hAnsi="Aptos" w:cs="Arial"/>
                <w:bCs/>
                <w:spacing w:val="4"/>
                <w:sz w:val="24"/>
                <w:szCs w:val="24"/>
              </w:rPr>
              <w:t>Thema:</w:t>
            </w:r>
          </w:p>
        </w:tc>
        <w:tc>
          <w:tcPr>
            <w:tcW w:w="6373" w:type="dxa"/>
          </w:tcPr>
          <w:p w14:paraId="66512DD6" w14:textId="0B599C81" w:rsidR="00DF6317" w:rsidRPr="000F45F3" w:rsidRDefault="00DF6317" w:rsidP="00DF6317">
            <w:pPr>
              <w:rPr>
                <w:rFonts w:ascii="Aptos" w:hAnsi="Aptos" w:cs="Arial"/>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5F3">
              <w:rPr>
                <w:rFonts w:ascii="Aptos" w:hAnsi="Aptos" w:cs="Arial"/>
                <w:bCs/>
                <w:spacing w:val="4"/>
                <w:sz w:val="24"/>
                <w:szCs w:val="24"/>
              </w:rPr>
              <w:t>Standorte von Sonnenliegen</w:t>
            </w:r>
          </w:p>
        </w:tc>
      </w:tr>
    </w:tbl>
    <w:p w14:paraId="51D7D167" w14:textId="77777777" w:rsidR="003C5833" w:rsidRPr="000F45F3" w:rsidRDefault="003C5833" w:rsidP="00300631">
      <w:pPr>
        <w:rPr>
          <w:rStyle w:val="Fett"/>
          <w:rFonts w:ascii="Aptos" w:hAnsi="Aptos"/>
          <w:b w:val="0"/>
          <w:bCs w:val="0"/>
          <w:sz w:val="24"/>
          <w:szCs w:val="24"/>
        </w:rPr>
      </w:pPr>
    </w:p>
    <w:p w14:paraId="12658F06" w14:textId="77777777" w:rsidR="003C5833" w:rsidRPr="000F45F3" w:rsidRDefault="003C5833" w:rsidP="00DF6317">
      <w:pPr>
        <w:rPr>
          <w:rFonts w:ascii="Aptos" w:hAnsi="Aptos" w:cs="Arial"/>
          <w:noProof/>
          <w:spacing w:val="4"/>
          <w:sz w:val="24"/>
          <w:szCs w:val="24"/>
        </w:rPr>
      </w:pPr>
      <w:r w:rsidRPr="000F45F3">
        <w:rPr>
          <w:rFonts w:ascii="Aptos" w:hAnsi="Aptos" w:cs="Arial"/>
          <w:noProof/>
          <w:spacing w:val="4"/>
          <w:sz w:val="24"/>
          <w:szCs w:val="24"/>
        </w:rPr>
        <w:t>Herr Loos ist Mitarbeiter der Forstverwaltung in Bad Schwalbach und weist auf folgenden Umstand hin: Sonnenliegen, die im Bereich von Wald oder Gebieten mit Baumbestand stehen, unterliegen einer besonderen Aufsichtspflicht. Grundsätzlich sind Wanderer auf ausgewiesenen Wanderwegen auf eigene Gefahr unterwegs.</w:t>
      </w:r>
    </w:p>
    <w:p w14:paraId="5D2CA1B5" w14:textId="77777777" w:rsidR="003C5833" w:rsidRPr="000F45F3" w:rsidRDefault="003C5833" w:rsidP="00DF6317">
      <w:pPr>
        <w:rPr>
          <w:rFonts w:ascii="Aptos" w:hAnsi="Aptos" w:cs="Arial"/>
          <w:noProof/>
          <w:spacing w:val="4"/>
          <w:sz w:val="24"/>
          <w:szCs w:val="24"/>
        </w:rPr>
      </w:pPr>
    </w:p>
    <w:p w14:paraId="1444965E" w14:textId="77777777" w:rsidR="003C5833" w:rsidRPr="000F45F3" w:rsidRDefault="003C5833" w:rsidP="00DF6317">
      <w:pPr>
        <w:rPr>
          <w:rFonts w:ascii="Aptos" w:hAnsi="Aptos" w:cs="Arial"/>
          <w:noProof/>
          <w:spacing w:val="4"/>
          <w:sz w:val="24"/>
          <w:szCs w:val="24"/>
        </w:rPr>
      </w:pPr>
      <w:r w:rsidRPr="000F45F3">
        <w:rPr>
          <w:rFonts w:ascii="Aptos" w:hAnsi="Aptos" w:cs="Arial"/>
          <w:noProof/>
          <w:spacing w:val="4"/>
          <w:sz w:val="24"/>
          <w:szCs w:val="24"/>
        </w:rPr>
        <w:t>Sollte jedoch von Seiten der Stadt oder eines anderen Anbieters Mobiliar auf dem Weg wie etwa Sonnenliegen aufgestellt werden, besteht eine besondere Aufsichts-bzw. Sorgfaltspflicht. Mindestens einmal pro Jahr muss überprüft werden, ob in einem Umkreis von 30 Metern um die Bank oder Liege Unfallgefahr besteht z. B. durch herunterfallende Äste.</w:t>
      </w:r>
    </w:p>
    <w:p w14:paraId="2649400F" w14:textId="77777777" w:rsidR="003C5833" w:rsidRPr="000F45F3" w:rsidRDefault="003C5833" w:rsidP="00DF6317">
      <w:pPr>
        <w:rPr>
          <w:rFonts w:ascii="Aptos" w:hAnsi="Aptos" w:cs="Arial"/>
          <w:noProof/>
          <w:spacing w:val="4"/>
          <w:sz w:val="24"/>
          <w:szCs w:val="24"/>
        </w:rPr>
      </w:pPr>
    </w:p>
    <w:p w14:paraId="632B43DB" w14:textId="77777777" w:rsidR="003C5833" w:rsidRPr="000F45F3" w:rsidRDefault="003C5833" w:rsidP="00DF6317">
      <w:pPr>
        <w:rPr>
          <w:rFonts w:ascii="Aptos" w:hAnsi="Aptos" w:cs="Arial"/>
          <w:noProof/>
          <w:spacing w:val="4"/>
          <w:sz w:val="24"/>
          <w:szCs w:val="24"/>
        </w:rPr>
      </w:pPr>
      <w:r w:rsidRPr="000F45F3">
        <w:rPr>
          <w:rFonts w:ascii="Aptos" w:hAnsi="Aptos" w:cs="Arial"/>
          <w:noProof/>
          <w:spacing w:val="4"/>
          <w:sz w:val="24"/>
          <w:szCs w:val="24"/>
        </w:rPr>
        <w:t xml:space="preserve">Die Sonnenbank unterhalb der Aussiedlerhöfe, die im letzten Jahr im Rahmen der Teilnahme am Wettbewerb Zukunft Dorfmitte aufgestellt wurde, steht aus Sicht der Forstverwaltung an einem sehr ungünstigen Standort, da hier viele Bäume mit Totholzanteil stehen und die Gefahr besteht, dass herabfallende Äste Nutzer der Sonnenliege verletzen könnten. </w:t>
      </w:r>
    </w:p>
    <w:p w14:paraId="0DD7228C" w14:textId="77777777" w:rsidR="003C5833" w:rsidRPr="000F45F3" w:rsidRDefault="003C5833" w:rsidP="00DF6317">
      <w:pPr>
        <w:rPr>
          <w:rFonts w:ascii="Aptos" w:hAnsi="Aptos" w:cs="Arial"/>
          <w:noProof/>
          <w:spacing w:val="4"/>
          <w:sz w:val="24"/>
          <w:szCs w:val="24"/>
        </w:rPr>
      </w:pPr>
    </w:p>
    <w:p w14:paraId="1154FD40" w14:textId="3094BB26" w:rsidR="003C5833" w:rsidRPr="000F45F3" w:rsidRDefault="003C5833" w:rsidP="00DF6317">
      <w:pPr>
        <w:rPr>
          <w:rFonts w:ascii="Aptos" w:hAnsi="Aptos" w:cs="Arial"/>
          <w:noProof/>
          <w:spacing w:val="4"/>
          <w:sz w:val="24"/>
          <w:szCs w:val="24"/>
        </w:rPr>
      </w:pPr>
      <w:r w:rsidRPr="000F45F3">
        <w:rPr>
          <w:rFonts w:ascii="Aptos" w:hAnsi="Aptos" w:cs="Arial"/>
          <w:noProof/>
          <w:spacing w:val="4"/>
          <w:sz w:val="24"/>
          <w:szCs w:val="24"/>
        </w:rPr>
        <w:t xml:space="preserve">Die Forstverwaltung ist nicht grundsätzlich für derartartige Überprüfungen des aufgestellten Mobiliar auf Wanderwegen zuständig, übernimmt dies aber in Absprache mit der Stadt Bad Schwalbach. </w:t>
      </w:r>
    </w:p>
    <w:p w14:paraId="0484300F" w14:textId="77777777" w:rsidR="003C5833" w:rsidRPr="000F45F3" w:rsidRDefault="003C5833" w:rsidP="00DF6317">
      <w:pPr>
        <w:rPr>
          <w:rFonts w:ascii="Aptos" w:hAnsi="Aptos" w:cs="Arial"/>
          <w:noProof/>
          <w:spacing w:val="4"/>
          <w:sz w:val="24"/>
          <w:szCs w:val="24"/>
        </w:rPr>
      </w:pPr>
    </w:p>
    <w:p w14:paraId="3065F775" w14:textId="60038F50" w:rsidR="003C5833" w:rsidRPr="000F45F3" w:rsidRDefault="000F45F3" w:rsidP="00DF6317">
      <w:pPr>
        <w:rPr>
          <w:rFonts w:ascii="Aptos" w:hAnsi="Aptos" w:cs="Arial"/>
          <w:noProof/>
          <w:spacing w:val="4"/>
          <w:sz w:val="24"/>
          <w:szCs w:val="24"/>
        </w:rPr>
      </w:pPr>
      <w:r w:rsidRPr="000F45F3">
        <w:rPr>
          <w:rFonts w:ascii="Arial" w:hAnsi="Arial" w:cs="Arial"/>
          <w:noProof/>
          <w:spacing w:val="4"/>
          <w:sz w:val="20"/>
          <w:szCs w:val="20"/>
        </w:rPr>
        <w:drawing>
          <wp:anchor distT="0" distB="0" distL="114300" distR="114300" simplePos="0" relativeHeight="251659264" behindDoc="1" locked="0" layoutInCell="1" allowOverlap="1" wp14:anchorId="34FCA935" wp14:editId="47963C6D">
            <wp:simplePos x="0" y="0"/>
            <wp:positionH relativeFrom="column">
              <wp:posOffset>-503555</wp:posOffset>
            </wp:positionH>
            <wp:positionV relativeFrom="paragraph">
              <wp:posOffset>358236</wp:posOffset>
            </wp:positionV>
            <wp:extent cx="1659255" cy="1303020"/>
            <wp:effectExtent l="0" t="0" r="0" b="0"/>
            <wp:wrapNone/>
            <wp:docPr id="3"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1659255" cy="1303020"/>
                    </a:xfrm>
                    <a:prstGeom prst="rect">
                      <a:avLst/>
                    </a:prstGeom>
                  </pic:spPr>
                </pic:pic>
              </a:graphicData>
            </a:graphic>
            <wp14:sizeRelH relativeFrom="page">
              <wp14:pctWidth>0</wp14:pctWidth>
            </wp14:sizeRelH>
            <wp14:sizeRelV relativeFrom="page">
              <wp14:pctHeight>0</wp14:pctHeight>
            </wp14:sizeRelV>
          </wp:anchor>
        </w:drawing>
      </w:r>
      <w:r w:rsidR="003C5833" w:rsidRPr="000F45F3">
        <w:rPr>
          <w:rFonts w:ascii="Aptos" w:hAnsi="Aptos" w:cs="Arial"/>
          <w:noProof/>
          <w:spacing w:val="4"/>
          <w:sz w:val="24"/>
          <w:szCs w:val="24"/>
        </w:rPr>
        <w:t xml:space="preserve">Herr Loss wurde </w:t>
      </w:r>
      <w:r>
        <w:rPr>
          <w:rFonts w:ascii="Aptos" w:hAnsi="Aptos" w:cs="Arial"/>
          <w:noProof/>
          <w:spacing w:val="4"/>
          <w:sz w:val="24"/>
          <w:szCs w:val="24"/>
        </w:rPr>
        <w:t>darüber informiert</w:t>
      </w:r>
      <w:r w:rsidR="003C5833" w:rsidRPr="000F45F3">
        <w:rPr>
          <w:rFonts w:ascii="Aptos" w:hAnsi="Aptos" w:cs="Arial"/>
          <w:noProof/>
          <w:spacing w:val="4"/>
          <w:sz w:val="24"/>
          <w:szCs w:val="24"/>
        </w:rPr>
        <w:t xml:space="preserve">, dass die angesprochene Sonnenliege erst nach Zustimmung der Stadt Bad Schwalbach an diesem </w:t>
      </w:r>
      <w:r>
        <w:rPr>
          <w:rFonts w:ascii="Aptos" w:hAnsi="Aptos" w:cs="Arial"/>
          <w:noProof/>
          <w:spacing w:val="4"/>
          <w:sz w:val="24"/>
          <w:szCs w:val="24"/>
        </w:rPr>
        <w:t xml:space="preserve">Platz </w:t>
      </w:r>
      <w:r w:rsidR="003C5833" w:rsidRPr="000F45F3">
        <w:rPr>
          <w:rFonts w:ascii="Aptos" w:hAnsi="Aptos" w:cs="Arial"/>
          <w:noProof/>
          <w:spacing w:val="4"/>
          <w:sz w:val="24"/>
          <w:szCs w:val="24"/>
        </w:rPr>
        <w:t>aufgestellt wurde</w:t>
      </w:r>
      <w:r>
        <w:rPr>
          <w:rFonts w:ascii="Aptos" w:hAnsi="Aptos" w:cs="Arial"/>
          <w:noProof/>
          <w:spacing w:val="4"/>
          <w:sz w:val="24"/>
          <w:szCs w:val="24"/>
        </w:rPr>
        <w:t xml:space="preserve">, wir aber einen neuen </w:t>
      </w:r>
      <w:r w:rsidRPr="000F45F3">
        <w:rPr>
          <w:rFonts w:ascii="Aptos" w:hAnsi="Aptos" w:cs="Arial"/>
          <w:noProof/>
          <w:spacing w:val="4"/>
          <w:sz w:val="24"/>
          <w:szCs w:val="24"/>
        </w:rPr>
        <w:t>Standort</w:t>
      </w:r>
      <w:r>
        <w:rPr>
          <w:rFonts w:ascii="Aptos" w:hAnsi="Aptos" w:cs="Arial"/>
          <w:noProof/>
          <w:spacing w:val="4"/>
          <w:sz w:val="24"/>
          <w:szCs w:val="24"/>
        </w:rPr>
        <w:t xml:space="preserve"> suchen und mit ihm abstimmen werden</w:t>
      </w:r>
      <w:r w:rsidR="003C5833" w:rsidRPr="000F45F3">
        <w:rPr>
          <w:rFonts w:ascii="Aptos" w:hAnsi="Aptos" w:cs="Arial"/>
          <w:noProof/>
          <w:spacing w:val="4"/>
          <w:sz w:val="24"/>
          <w:szCs w:val="24"/>
        </w:rPr>
        <w:t>.</w:t>
      </w:r>
    </w:p>
    <w:p w14:paraId="7620344D" w14:textId="77777777" w:rsidR="00DF6317" w:rsidRPr="000F45F3" w:rsidRDefault="00DF6317" w:rsidP="00DF6317">
      <w:pPr>
        <w:rPr>
          <w:rFonts w:ascii="Aptos" w:hAnsi="Aptos" w:cs="Arial"/>
          <w:noProof/>
          <w:spacing w:val="4"/>
          <w:sz w:val="24"/>
          <w:szCs w:val="24"/>
        </w:rPr>
      </w:pPr>
    </w:p>
    <w:p w14:paraId="6618A945" w14:textId="77777777" w:rsidR="00DF6317" w:rsidRPr="000F45F3" w:rsidRDefault="00DF6317" w:rsidP="00DF6317">
      <w:pPr>
        <w:rPr>
          <w:rFonts w:ascii="Aptos" w:hAnsi="Aptos" w:cs="Arial"/>
          <w:noProof/>
          <w:spacing w:val="4"/>
          <w:sz w:val="24"/>
          <w:szCs w:val="24"/>
        </w:rPr>
      </w:pPr>
    </w:p>
    <w:p w14:paraId="5B19BD37" w14:textId="77777777" w:rsidR="00DF6317" w:rsidRPr="000F45F3" w:rsidRDefault="00DF6317" w:rsidP="00DF6317">
      <w:pPr>
        <w:rPr>
          <w:rFonts w:ascii="Aptos" w:hAnsi="Aptos" w:cs="Arial"/>
          <w:noProof/>
          <w:spacing w:val="4"/>
          <w:sz w:val="24"/>
          <w:szCs w:val="24"/>
        </w:rPr>
      </w:pPr>
    </w:p>
    <w:p w14:paraId="2181C17C" w14:textId="77777777" w:rsidR="00DF6317" w:rsidRPr="000F45F3" w:rsidRDefault="00DF6317" w:rsidP="00DF6317">
      <w:pPr>
        <w:rPr>
          <w:rFonts w:ascii="Aptos" w:hAnsi="Aptos" w:cs="Arial"/>
          <w:noProof/>
          <w:spacing w:val="4"/>
          <w:sz w:val="24"/>
          <w:szCs w:val="24"/>
        </w:rPr>
      </w:pPr>
    </w:p>
    <w:p w14:paraId="35A51F2B" w14:textId="6E70B85A" w:rsidR="00DF6317" w:rsidRPr="000F45F3" w:rsidRDefault="00DF6317" w:rsidP="00DF6317">
      <w:pPr>
        <w:rPr>
          <w:rFonts w:ascii="Aptos" w:hAnsi="Aptos" w:cs="Arial"/>
          <w:noProof/>
          <w:spacing w:val="4"/>
          <w:sz w:val="24"/>
          <w:szCs w:val="24"/>
        </w:rPr>
      </w:pPr>
      <w:r w:rsidRPr="000F45F3">
        <w:rPr>
          <w:rFonts w:ascii="Aptos" w:hAnsi="Aptos" w:cs="Arial"/>
          <w:noProof/>
          <w:spacing w:val="4"/>
          <w:sz w:val="24"/>
          <w:szCs w:val="24"/>
        </w:rPr>
        <w:t>O. Rosenow</w:t>
      </w:r>
    </w:p>
    <w:p w14:paraId="1949A4D3" w14:textId="77777777" w:rsidR="00DF6317" w:rsidRPr="000F45F3" w:rsidRDefault="00DF6317" w:rsidP="00DF6317">
      <w:pPr>
        <w:rPr>
          <w:rFonts w:ascii="Aptos" w:hAnsi="Aptos" w:cs="Arial"/>
          <w:noProof/>
          <w:spacing w:val="4"/>
          <w:sz w:val="24"/>
          <w:szCs w:val="24"/>
        </w:rPr>
      </w:pPr>
    </w:p>
    <w:p w14:paraId="7CC7C089" w14:textId="77777777" w:rsidR="00960851" w:rsidRDefault="00DF6317" w:rsidP="00DF6317">
      <w:pPr>
        <w:rPr>
          <w:rFonts w:ascii="Aptos" w:hAnsi="Aptos" w:cs="Arial"/>
          <w:noProof/>
          <w:spacing w:val="4"/>
          <w:sz w:val="24"/>
          <w:szCs w:val="24"/>
        </w:rPr>
      </w:pPr>
      <w:r w:rsidRPr="000F45F3">
        <w:rPr>
          <w:rFonts w:ascii="Aptos" w:hAnsi="Aptos" w:cs="Arial"/>
          <w:noProof/>
          <w:spacing w:val="4"/>
          <w:sz w:val="24"/>
          <w:szCs w:val="24"/>
        </w:rPr>
        <w:t>Verteiler:</w:t>
      </w:r>
      <w:r w:rsidR="00960851">
        <w:rPr>
          <w:rFonts w:ascii="Aptos" w:hAnsi="Aptos" w:cs="Arial"/>
          <w:noProof/>
          <w:spacing w:val="4"/>
          <w:sz w:val="24"/>
          <w:szCs w:val="24"/>
        </w:rPr>
        <w:t xml:space="preserve"> </w:t>
      </w:r>
    </w:p>
    <w:p w14:paraId="2348D125" w14:textId="5322E569" w:rsidR="00DF6317" w:rsidRDefault="00960851" w:rsidP="00DF6317">
      <w:pPr>
        <w:rPr>
          <w:rFonts w:ascii="Aptos" w:hAnsi="Aptos" w:cs="Arial"/>
          <w:noProof/>
          <w:spacing w:val="4"/>
          <w:sz w:val="24"/>
          <w:szCs w:val="24"/>
        </w:rPr>
      </w:pPr>
      <w:r>
        <w:rPr>
          <w:rFonts w:ascii="Aptos" w:hAnsi="Aptos" w:cs="Arial"/>
          <w:noProof/>
          <w:spacing w:val="4"/>
          <w:sz w:val="24"/>
          <w:szCs w:val="24"/>
        </w:rPr>
        <w:t>Wegepaten</w:t>
      </w:r>
    </w:p>
    <w:p w14:paraId="22F44223" w14:textId="7FE88759" w:rsidR="00960851" w:rsidRPr="000F45F3" w:rsidRDefault="00960851" w:rsidP="00DF6317">
      <w:pPr>
        <w:rPr>
          <w:rStyle w:val="Fett"/>
          <w:rFonts w:ascii="Aptos" w:hAnsi="Aptos"/>
          <w:b w:val="0"/>
          <w:bCs w:val="0"/>
          <w:sz w:val="24"/>
          <w:szCs w:val="24"/>
        </w:rPr>
      </w:pPr>
      <w:r>
        <w:rPr>
          <w:rFonts w:ascii="Aptos" w:hAnsi="Aptos" w:cs="Arial"/>
          <w:noProof/>
          <w:spacing w:val="4"/>
          <w:sz w:val="24"/>
          <w:szCs w:val="24"/>
        </w:rPr>
        <w:t xml:space="preserve">Fachbereich </w:t>
      </w:r>
      <w:r w:rsidR="001A5646">
        <w:rPr>
          <w:rFonts w:ascii="Aptos" w:hAnsi="Aptos" w:cs="Arial"/>
          <w:noProof/>
          <w:spacing w:val="4"/>
          <w:sz w:val="24"/>
          <w:szCs w:val="24"/>
        </w:rPr>
        <w:t>Tourismus, …</w:t>
      </w:r>
    </w:p>
    <w:sectPr w:rsidR="00960851" w:rsidRPr="000F45F3" w:rsidSect="00115258">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33"/>
    <w:rsid w:val="00081522"/>
    <w:rsid w:val="000B49F8"/>
    <w:rsid w:val="000D64CE"/>
    <w:rsid w:val="000F45F3"/>
    <w:rsid w:val="00114C9C"/>
    <w:rsid w:val="00115258"/>
    <w:rsid w:val="001274A0"/>
    <w:rsid w:val="00183B1E"/>
    <w:rsid w:val="00194C7D"/>
    <w:rsid w:val="00197CB1"/>
    <w:rsid w:val="001A5646"/>
    <w:rsid w:val="001B1285"/>
    <w:rsid w:val="002243B3"/>
    <w:rsid w:val="002807B1"/>
    <w:rsid w:val="002B6272"/>
    <w:rsid w:val="002C6806"/>
    <w:rsid w:val="002F2CBD"/>
    <w:rsid w:val="00300631"/>
    <w:rsid w:val="003A11B2"/>
    <w:rsid w:val="003A7CC0"/>
    <w:rsid w:val="003C5833"/>
    <w:rsid w:val="003E227B"/>
    <w:rsid w:val="003E2801"/>
    <w:rsid w:val="0042075B"/>
    <w:rsid w:val="004457A6"/>
    <w:rsid w:val="00476B6A"/>
    <w:rsid w:val="005641E7"/>
    <w:rsid w:val="0058024B"/>
    <w:rsid w:val="005A019A"/>
    <w:rsid w:val="005D3C41"/>
    <w:rsid w:val="00625BA2"/>
    <w:rsid w:val="00647237"/>
    <w:rsid w:val="006B36C2"/>
    <w:rsid w:val="00723C40"/>
    <w:rsid w:val="00775A84"/>
    <w:rsid w:val="007936F8"/>
    <w:rsid w:val="007A1696"/>
    <w:rsid w:val="00821F4D"/>
    <w:rsid w:val="00830666"/>
    <w:rsid w:val="00894735"/>
    <w:rsid w:val="00895186"/>
    <w:rsid w:val="008A30D5"/>
    <w:rsid w:val="0094060A"/>
    <w:rsid w:val="0094556F"/>
    <w:rsid w:val="00960851"/>
    <w:rsid w:val="009727F4"/>
    <w:rsid w:val="009F0840"/>
    <w:rsid w:val="00A255D0"/>
    <w:rsid w:val="00A62E37"/>
    <w:rsid w:val="00AB3BDF"/>
    <w:rsid w:val="00AF19C0"/>
    <w:rsid w:val="00B31F2F"/>
    <w:rsid w:val="00BC132C"/>
    <w:rsid w:val="00C3363B"/>
    <w:rsid w:val="00C5370D"/>
    <w:rsid w:val="00C67F02"/>
    <w:rsid w:val="00C803C1"/>
    <w:rsid w:val="00C87978"/>
    <w:rsid w:val="00D3069D"/>
    <w:rsid w:val="00DF6317"/>
    <w:rsid w:val="00E744BF"/>
    <w:rsid w:val="00E92436"/>
    <w:rsid w:val="00EF1B37"/>
    <w:rsid w:val="00FC3FAA"/>
    <w:rsid w:val="00FC68CE"/>
    <w:rsid w:val="00FC7779"/>
    <w:rsid w:val="00FF0C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61EF4"/>
  <w15:chartTrackingRefBased/>
  <w15:docId w15:val="{65E8E731-E7CA-409A-A4AD-5490EEBB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5833"/>
    <w:pPr>
      <w:spacing w:after="0" w:line="240" w:lineRule="auto"/>
    </w:pPr>
    <w:rPr>
      <w:rFonts w:ascii="Microsoft Sans Serif" w:eastAsia="Times New Roman" w:hAnsi="Microsoft Sans Serif" w:cs="Times New Roman"/>
      <w:kern w:val="0"/>
      <w14:ligatures w14:val="none"/>
    </w:rPr>
  </w:style>
  <w:style w:type="paragraph" w:styleId="berschrift1">
    <w:name w:val="heading 1"/>
    <w:aliases w:val="Über 1"/>
    <w:next w:val="Standard"/>
    <w:autoRedefine/>
    <w:qFormat/>
    <w:rsid w:val="009727F4"/>
    <w:pPr>
      <w:keepNext/>
      <w:spacing w:before="240" w:after="60"/>
      <w:contextualSpacing/>
      <w:outlineLvl w:val="0"/>
    </w:pPr>
    <w:rPr>
      <w:rFonts w:cs="Microsoft Sans Serif"/>
      <w:b/>
      <w:spacing w:val="6"/>
      <w:sz w:val="28"/>
    </w:rPr>
  </w:style>
  <w:style w:type="paragraph" w:styleId="berschrift2">
    <w:name w:val="heading 2"/>
    <w:aliases w:val="Über 2"/>
    <w:basedOn w:val="Standard"/>
    <w:next w:val="Standard"/>
    <w:autoRedefine/>
    <w:qFormat/>
    <w:rsid w:val="00300631"/>
    <w:pPr>
      <w:keepNext/>
      <w:spacing w:before="240" w:after="120" w:line="259" w:lineRule="auto"/>
      <w:contextualSpacing/>
      <w:outlineLvl w:val="1"/>
    </w:pPr>
    <w:rPr>
      <w:rFonts w:ascii="Aptos" w:eastAsiaTheme="minorHAnsi" w:hAnsi="Aptos" w:cstheme="minorBidi"/>
      <w:b/>
      <w:spacing w:val="6"/>
      <w:kern w:val="2"/>
      <w:sz w:val="24"/>
      <w14:ligatures w14:val="standardContextual"/>
    </w:rPr>
  </w:style>
  <w:style w:type="paragraph" w:styleId="berschrift3">
    <w:name w:val="heading 3"/>
    <w:aliases w:val="Über 3"/>
    <w:basedOn w:val="Standard"/>
    <w:next w:val="Standard"/>
    <w:autoRedefine/>
    <w:qFormat/>
    <w:rsid w:val="00300631"/>
    <w:pPr>
      <w:keepNext/>
      <w:spacing w:before="240" w:after="120" w:line="259" w:lineRule="auto"/>
      <w:contextualSpacing/>
      <w:outlineLvl w:val="2"/>
    </w:pPr>
    <w:rPr>
      <w:rFonts w:ascii="Aptos" w:eastAsiaTheme="minorHAnsi" w:hAnsi="Aptos" w:cstheme="minorBidi"/>
      <w:b/>
      <w:spacing w:val="6"/>
      <w:kern w:val="2"/>
      <w:sz w:val="28"/>
      <w14:ligatures w14:val="standardContextual"/>
    </w:rPr>
  </w:style>
  <w:style w:type="paragraph" w:styleId="berschrift4">
    <w:name w:val="heading 4"/>
    <w:basedOn w:val="Standard"/>
    <w:next w:val="Standard"/>
    <w:link w:val="berschrift4Zchn"/>
    <w:semiHidden/>
    <w:unhideWhenUsed/>
    <w:qFormat/>
    <w:rsid w:val="003C5833"/>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berschrift5">
    <w:name w:val="heading 5"/>
    <w:basedOn w:val="Standard"/>
    <w:next w:val="Standard"/>
    <w:link w:val="berschrift5Zchn"/>
    <w:semiHidden/>
    <w:unhideWhenUsed/>
    <w:qFormat/>
    <w:rsid w:val="003C5833"/>
    <w:pPr>
      <w:keepNext/>
      <w:keepLines/>
      <w:spacing w:before="80" w:after="40" w:line="259"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berschrift6">
    <w:name w:val="heading 6"/>
    <w:basedOn w:val="Standard"/>
    <w:next w:val="Standard"/>
    <w:link w:val="berschrift6Zchn"/>
    <w:semiHidden/>
    <w:unhideWhenUsed/>
    <w:qFormat/>
    <w:rsid w:val="003C583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semiHidden/>
    <w:unhideWhenUsed/>
    <w:qFormat/>
    <w:rsid w:val="003C583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semiHidden/>
    <w:unhideWhenUsed/>
    <w:qFormat/>
    <w:rsid w:val="003C583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semiHidden/>
    <w:unhideWhenUsed/>
    <w:qFormat/>
    <w:rsid w:val="003C583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ailFormatvorlage151">
    <w:name w:val="E-MailFormatvorlage151"/>
    <w:basedOn w:val="Absatz-Standardschriftart"/>
    <w:rsid w:val="00625BA2"/>
    <w:rPr>
      <w:rFonts w:ascii="Arial" w:hAnsi="Arial" w:cs="Arial"/>
      <w:color w:val="auto"/>
      <w:sz w:val="20"/>
    </w:rPr>
  </w:style>
  <w:style w:type="character" w:customStyle="1" w:styleId="E-MailFormatvorlage161">
    <w:name w:val="E-MailFormatvorlage161"/>
    <w:basedOn w:val="Absatz-Standardschriftart"/>
    <w:rsid w:val="00625BA2"/>
    <w:rPr>
      <w:rFonts w:ascii="Arial" w:hAnsi="Arial" w:cs="Arial"/>
      <w:color w:val="auto"/>
      <w:sz w:val="20"/>
    </w:rPr>
  </w:style>
  <w:style w:type="table" w:styleId="Tabellenraster">
    <w:name w:val="Table Grid"/>
    <w:aliases w:val="Tabelle"/>
    <w:basedOn w:val="NormaleTabelle"/>
    <w:rsid w:val="002C6806"/>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rPr>
        <w:rFonts w:ascii="Arial" w:hAnsi="Arial"/>
        <w:b/>
        <w:sz w:val="24"/>
      </w:rPr>
    </w:tblStylePr>
  </w:style>
  <w:style w:type="character" w:styleId="Fett">
    <w:name w:val="Strong"/>
    <w:basedOn w:val="Absatz-Standardschriftart"/>
    <w:rsid w:val="00194C7D"/>
    <w:rPr>
      <w:b/>
      <w:bCs/>
    </w:rPr>
  </w:style>
  <w:style w:type="paragraph" w:styleId="Titel">
    <w:name w:val="Title"/>
    <w:basedOn w:val="Standard"/>
    <w:next w:val="Standard"/>
    <w:link w:val="TitelZchn"/>
    <w:qFormat/>
    <w:rsid w:val="00194C7D"/>
    <w:pPr>
      <w:pBdr>
        <w:bottom w:val="single" w:sz="8" w:space="4" w:color="4F81BD" w:themeColor="accent1"/>
      </w:pBdr>
      <w:spacing w:after="300" w:line="259" w:lineRule="auto"/>
      <w:contextualSpacing/>
    </w:pPr>
    <w:rPr>
      <w:rFonts w:ascii="Aptos" w:eastAsiaTheme="majorEastAsia" w:hAnsi="Aptos" w:cstheme="majorBidi"/>
      <w:color w:val="17365D" w:themeColor="text2" w:themeShade="BF"/>
      <w:spacing w:val="5"/>
      <w:kern w:val="28"/>
      <w:sz w:val="32"/>
      <w:szCs w:val="52"/>
      <w14:ligatures w14:val="standardContextual"/>
    </w:rPr>
  </w:style>
  <w:style w:type="character" w:customStyle="1" w:styleId="TitelZchn">
    <w:name w:val="Titel Zchn"/>
    <w:basedOn w:val="Absatz-Standardschriftart"/>
    <w:link w:val="Titel"/>
    <w:rsid w:val="00194C7D"/>
    <w:rPr>
      <w:rFonts w:ascii="Microsoft Sans Serif" w:eastAsiaTheme="majorEastAsia" w:hAnsi="Microsoft Sans Serif" w:cstheme="majorBidi"/>
      <w:color w:val="17365D" w:themeColor="text2" w:themeShade="BF"/>
      <w:spacing w:val="5"/>
      <w:kern w:val="28"/>
      <w:sz w:val="32"/>
      <w:szCs w:val="52"/>
    </w:rPr>
  </w:style>
  <w:style w:type="table" w:customStyle="1" w:styleId="3-spaltig">
    <w:name w:val="3-spaltig"/>
    <w:basedOn w:val="NormaleTabelle"/>
    <w:uiPriority w:val="99"/>
    <w:rsid w:val="009F0840"/>
    <w:tblPr/>
  </w:style>
  <w:style w:type="character" w:customStyle="1" w:styleId="berschrift4Zchn">
    <w:name w:val="Überschrift 4 Zchn"/>
    <w:basedOn w:val="Absatz-Standardschriftart"/>
    <w:link w:val="berschrift4"/>
    <w:semiHidden/>
    <w:rsid w:val="003C5833"/>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semiHidden/>
    <w:rsid w:val="003C5833"/>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semiHidden/>
    <w:rsid w:val="003C583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semiHidden/>
    <w:rsid w:val="003C583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semiHidden/>
    <w:rsid w:val="003C583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semiHidden/>
    <w:rsid w:val="003C5833"/>
    <w:rPr>
      <w:rFonts w:asciiTheme="minorHAnsi" w:eastAsiaTheme="majorEastAsia" w:hAnsiTheme="minorHAnsi" w:cstheme="majorBidi"/>
      <w:color w:val="272727" w:themeColor="text1" w:themeTint="D8"/>
    </w:rPr>
  </w:style>
  <w:style w:type="paragraph" w:styleId="Untertitel">
    <w:name w:val="Subtitle"/>
    <w:basedOn w:val="Standard"/>
    <w:next w:val="Standard"/>
    <w:link w:val="UntertitelZchn"/>
    <w:rsid w:val="003C58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rsid w:val="003C583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C5833"/>
    <w:pPr>
      <w:spacing w:before="160" w:after="160" w:line="259" w:lineRule="auto"/>
      <w:jc w:val="center"/>
    </w:pPr>
    <w:rPr>
      <w:rFonts w:ascii="Aptos" w:eastAsiaTheme="minorHAnsi" w:hAnsi="Aptos"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3C5833"/>
    <w:rPr>
      <w:i/>
      <w:iCs/>
      <w:color w:val="404040" w:themeColor="text1" w:themeTint="BF"/>
    </w:rPr>
  </w:style>
  <w:style w:type="paragraph" w:styleId="Listenabsatz">
    <w:name w:val="List Paragraph"/>
    <w:basedOn w:val="Standard"/>
    <w:uiPriority w:val="34"/>
    <w:rsid w:val="003C5833"/>
    <w:pPr>
      <w:spacing w:after="160" w:line="259" w:lineRule="auto"/>
      <w:ind w:left="720"/>
      <w:contextualSpacing/>
    </w:pPr>
    <w:rPr>
      <w:rFonts w:ascii="Aptos" w:eastAsiaTheme="minorHAnsi" w:hAnsi="Aptos" w:cstheme="minorBidi"/>
      <w:kern w:val="2"/>
      <w14:ligatures w14:val="standardContextual"/>
    </w:rPr>
  </w:style>
  <w:style w:type="character" w:styleId="IntensiveHervorhebung">
    <w:name w:val="Intense Emphasis"/>
    <w:basedOn w:val="Absatz-Standardschriftart"/>
    <w:uiPriority w:val="21"/>
    <w:rsid w:val="003C5833"/>
    <w:rPr>
      <w:i/>
      <w:iCs/>
      <w:color w:val="365F91" w:themeColor="accent1" w:themeShade="BF"/>
    </w:rPr>
  </w:style>
  <w:style w:type="paragraph" w:styleId="IntensivesZitat">
    <w:name w:val="Intense Quote"/>
    <w:basedOn w:val="Standard"/>
    <w:next w:val="Standard"/>
    <w:link w:val="IntensivesZitatZchn"/>
    <w:uiPriority w:val="30"/>
    <w:rsid w:val="003C583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ptos" w:eastAsiaTheme="minorHAnsi" w:hAnsi="Aptos" w:cstheme="minorBidi"/>
      <w:i/>
      <w:iCs/>
      <w:color w:val="365F9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3C5833"/>
    <w:rPr>
      <w:i/>
      <w:iCs/>
      <w:color w:val="365F91" w:themeColor="accent1" w:themeShade="BF"/>
    </w:rPr>
  </w:style>
  <w:style w:type="character" w:styleId="IntensiverVerweis">
    <w:name w:val="Intense Reference"/>
    <w:basedOn w:val="Absatz-Standardschriftart"/>
    <w:uiPriority w:val="32"/>
    <w:rsid w:val="003C583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1377</Characters>
  <Application>Microsoft Office Word</Application>
  <DocSecurity>0</DocSecurity>
  <Lines>42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Rosenow</dc:creator>
  <cp:keywords/>
  <dc:description/>
  <cp:lastModifiedBy>Olaf Rosenow</cp:lastModifiedBy>
  <cp:revision>6</cp:revision>
  <dcterms:created xsi:type="dcterms:W3CDTF">2025-10-27T12:05:00Z</dcterms:created>
  <dcterms:modified xsi:type="dcterms:W3CDTF">2026-02-25T19:11:00Z</dcterms:modified>
</cp:coreProperties>
</file>